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1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02"/>
        <w:gridCol w:w="3118"/>
        <w:gridCol w:w="5103"/>
      </w:tblGrid>
      <w:tr w:rsidR="00313C06" w:rsidRPr="005E2CE4" w:rsidTr="00B7308F">
        <w:trPr>
          <w:trHeight w:val="431"/>
        </w:trPr>
        <w:tc>
          <w:tcPr>
            <w:tcW w:w="11233" w:type="dxa"/>
            <w:gridSpan w:val="4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36"/>
              <w:gridCol w:w="4835"/>
            </w:tblGrid>
            <w:tr w:rsidR="00420DD7" w:rsidRPr="00C02A23" w:rsidTr="00662E21">
              <w:tc>
                <w:tcPr>
                  <w:tcW w:w="4736" w:type="dxa"/>
                </w:tcPr>
                <w:p w:rsidR="00420DD7" w:rsidRPr="001F3124" w:rsidRDefault="00420DD7" w:rsidP="005066ED">
                  <w:pPr>
                    <w:pStyle w:val="1"/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</w:pPr>
                  <w:r w:rsidRPr="001F3124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>УТВЕРЖДЕН</w:t>
                  </w:r>
                  <w:r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>О</w:t>
                  </w:r>
                </w:p>
                <w:p w:rsidR="00420DD7" w:rsidRPr="00C02A23" w:rsidRDefault="00420DD7" w:rsidP="005066ED">
                  <w:pPr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>на заседании</w:t>
                  </w:r>
                </w:p>
                <w:p w:rsidR="00420DD7" w:rsidRPr="00C02A23" w:rsidRDefault="00420DD7" w:rsidP="005066ED">
                  <w:pPr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педагогического совета </w:t>
                  </w:r>
                </w:p>
                <w:p w:rsidR="00420DD7" w:rsidRPr="00C02A23" w:rsidRDefault="00420DD7" w:rsidP="005066ED">
                  <w:pPr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>протокол №</w:t>
                  </w:r>
                  <w:r w:rsidR="001660F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6 от  24</w:t>
                  </w: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июня</w:t>
                  </w:r>
                  <w:r w:rsidR="001660FE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2015</w:t>
                  </w: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4835" w:type="dxa"/>
                </w:tcPr>
                <w:p w:rsidR="00420DD7" w:rsidRPr="001F3124" w:rsidRDefault="00420DD7" w:rsidP="005066ED">
                  <w:pPr>
                    <w:pStyle w:val="1"/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</w:pPr>
                  <w:r w:rsidRPr="001F3124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           </w:t>
                  </w:r>
                  <w:r w:rsidR="00B54F4A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                            </w:t>
                  </w:r>
                  <w:r w:rsidRPr="001F3124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«УТВЕРЖДАЮ»</w:t>
                  </w:r>
                </w:p>
                <w:p w:rsidR="00420DD7" w:rsidRPr="001F3124" w:rsidRDefault="00420DD7" w:rsidP="005066ED">
                  <w:pPr>
                    <w:pStyle w:val="1"/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</w:pPr>
                  <w:r w:rsidRPr="001F3124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        </w:t>
                  </w:r>
                  <w:r w:rsidR="00B54F4A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                        </w:t>
                  </w:r>
                  <w:r w:rsidRPr="001F3124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   Директор НОУ СОШ</w:t>
                  </w:r>
                </w:p>
                <w:p w:rsidR="00420DD7" w:rsidRPr="001F3124" w:rsidRDefault="00420DD7" w:rsidP="005066ED">
                  <w:pPr>
                    <w:pStyle w:val="1"/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</w:pPr>
                  <w:r w:rsidRPr="001F3124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          </w:t>
                  </w:r>
                  <w:r w:rsidR="00B54F4A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           </w:t>
                  </w:r>
                  <w:r w:rsidRPr="001F3124">
                    <w:rPr>
                      <w:rFonts w:ascii="Bookman Old Style" w:hAnsi="Bookman Old Style"/>
                      <w:bCs/>
                      <w:sz w:val="18"/>
                      <w:szCs w:val="18"/>
                      <w:lang w:val="ru-RU"/>
                    </w:rPr>
                    <w:t xml:space="preserve">   «Новая  гуманитарная школа»</w:t>
                  </w:r>
                </w:p>
                <w:p w:rsidR="00420DD7" w:rsidRPr="00C02A23" w:rsidRDefault="00420DD7" w:rsidP="005066ED">
                  <w:pPr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                </w:t>
                  </w:r>
                  <w:r w:rsidR="00B54F4A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                     </w:t>
                  </w: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____________ </w:t>
                  </w:r>
                  <w:proofErr w:type="spellStart"/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>В.Г.Богин</w:t>
                  </w:r>
                  <w:proofErr w:type="spellEnd"/>
                </w:p>
                <w:p w:rsidR="00420DD7" w:rsidRPr="00C02A23" w:rsidRDefault="00420DD7" w:rsidP="005066ED">
                  <w:pPr>
                    <w:framePr w:hSpace="180" w:wrap="around" w:vAnchor="page" w:hAnchor="margin" w:xAlign="center" w:y="1151"/>
                    <w:spacing w:line="240" w:lineRule="atLeast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              </w:t>
                  </w:r>
                  <w:r w:rsidR="00B54F4A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                      </w:t>
                  </w: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  «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24</w:t>
                  </w: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>»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 июня </w:t>
                  </w: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>201</w:t>
                  </w:r>
                  <w:r w:rsidR="001660FE">
                    <w:rPr>
                      <w:rFonts w:ascii="Bookman Old Style" w:hAnsi="Bookman Old Style"/>
                      <w:sz w:val="18"/>
                      <w:szCs w:val="18"/>
                    </w:rPr>
                    <w:t>5</w:t>
                  </w:r>
                  <w:r w:rsidRPr="00C02A23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г.</w:t>
                  </w:r>
                </w:p>
              </w:tc>
            </w:tr>
          </w:tbl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20DD7" w:rsidRPr="005E2CE4" w:rsidTr="00B7308F">
        <w:trPr>
          <w:trHeight w:val="431"/>
        </w:trPr>
        <w:tc>
          <w:tcPr>
            <w:tcW w:w="11233" w:type="dxa"/>
            <w:gridSpan w:val="4"/>
          </w:tcPr>
          <w:p w:rsidR="00420DD7" w:rsidRPr="005E2CE4" w:rsidRDefault="00420DD7" w:rsidP="00420DD7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ПРОГРАММНО - МЕТОДИЧЕСКОЕ ОБЕСПЕЧЕНИЕ</w:t>
            </w:r>
          </w:p>
          <w:p w:rsidR="00420DD7" w:rsidRPr="005E2CE4" w:rsidRDefault="00420DD7" w:rsidP="00420DD7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ПРОГРАММ ДОПОЛНИТЕЛЬНОГО ОБРАЗОВАНИЯ</w:t>
            </w:r>
          </w:p>
          <w:p w:rsidR="00420DD7" w:rsidRPr="005E2CE4" w:rsidRDefault="00420DD7" w:rsidP="00420DD7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НОУ СОШ «Новая гуманитарная школа»</w:t>
            </w:r>
          </w:p>
          <w:p w:rsidR="00420DD7" w:rsidRPr="005E2CE4" w:rsidRDefault="001660FE" w:rsidP="00420DD7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НА 2015 - 2016</w:t>
            </w:r>
            <w:r w:rsidR="00420DD7"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 УЧЕБНЫЙ ГОД</w:t>
            </w:r>
          </w:p>
        </w:tc>
      </w:tr>
      <w:tr w:rsidR="00313C06" w:rsidRPr="005E2CE4" w:rsidTr="00B7308F">
        <w:trPr>
          <w:trHeight w:val="431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Класс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Предмет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 (кружок, факультативный курс)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Программа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Учебник, пособие, дополнительные материалы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 (название, автор)</w:t>
            </w:r>
          </w:p>
        </w:tc>
      </w:tr>
      <w:tr w:rsidR="00313C06" w:rsidRPr="001660FE" w:rsidTr="00B7308F">
        <w:trPr>
          <w:trHeight w:val="215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Занимательный </w:t>
            </w:r>
          </w:p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английский </w:t>
            </w:r>
          </w:p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>язык</w:t>
            </w:r>
          </w:p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>(внеурочная деятельность)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>Примерная программа начального общего образования по иностранным языкам и программа курса английского языка к УМК “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Enjoy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English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” для учащихся 2-9 классов общеобразовательных учреждений (Обнинск:</w:t>
            </w:r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>Титул, 2011).</w:t>
            </w: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ab/>
            </w: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ab/>
            </w:r>
            <w:proofErr w:type="gramEnd"/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  <w:highlight w:val="yellow"/>
                <w:lang w:val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val="en-US"/>
              </w:rPr>
              <w:t>Kid’s Box 2 Pupil’s Book/Activity Book Caroline Nixon, Michael Tomlinson, Cambridge 2008</w:t>
            </w:r>
          </w:p>
        </w:tc>
      </w:tr>
      <w:tr w:rsidR="00313C06" w:rsidRPr="005E2CE4" w:rsidTr="00B7308F">
        <w:trPr>
          <w:trHeight w:val="215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Занимательный английский </w:t>
            </w:r>
          </w:p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>язык</w:t>
            </w:r>
          </w:p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>(внеурочная деятельность)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</w:rPr>
            </w:pP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>Примерная программа начального общего образования по иностранным языкам и программа курса английского языка к УМК “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Enjoy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English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” для учащихся 2-9 классов общеобразовательных учреждений (Обнинск:</w:t>
            </w:r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>Титул, 2011)</w:t>
            </w: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ab/>
            </w:r>
            <w:proofErr w:type="gramEnd"/>
          </w:p>
        </w:tc>
        <w:tc>
          <w:tcPr>
            <w:tcW w:w="5103" w:type="dxa"/>
          </w:tcPr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val="en-US"/>
              </w:rPr>
              <w:t>Lucia Tomas, Vicky Gil “Super Me 1”, Oxford, 2008 (Class book)</w:t>
            </w:r>
          </w:p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val="en-US"/>
              </w:rPr>
              <w:t>Lucia Tomas, Vicky Gil “Super Me 1”, Oxford, 2008 (Fun book)</w:t>
            </w:r>
          </w:p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val="en-US"/>
              </w:rPr>
              <w:t>Lucia Tomas, Vicky Gil “Super Me 1”, Oxford, 2008 (Teacher’s  book)</w:t>
            </w:r>
          </w:p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val="en-US"/>
              </w:rPr>
              <w:t>Lucia Tomas, Vicky Gil “Super Me 1”, Oxford, 2008 (cassette)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val="en-US"/>
              </w:rPr>
              <w:t>Flashcards</w:t>
            </w: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 xml:space="preserve">, </w:t>
            </w:r>
            <w:r w:rsidRPr="005E2CE4">
              <w:rPr>
                <w:rFonts w:ascii="Bookman Old Style" w:eastAsia="Calibri" w:hAnsi="Bookman Old Style"/>
                <w:sz w:val="22"/>
                <w:szCs w:val="22"/>
                <w:lang w:val="en-US"/>
              </w:rPr>
              <w:t>video</w:t>
            </w:r>
          </w:p>
        </w:tc>
      </w:tr>
      <w:tr w:rsidR="00313C06" w:rsidRPr="001660FE" w:rsidTr="00B7308F">
        <w:trPr>
          <w:trHeight w:val="215"/>
        </w:trPr>
        <w:tc>
          <w:tcPr>
            <w:tcW w:w="710" w:type="dxa"/>
          </w:tcPr>
          <w:p w:rsidR="00313C06" w:rsidRPr="005E2CE4" w:rsidRDefault="0065114A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3 - 11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Кружок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«Английский международный»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Программа «Подготовка к международным экзаменам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Starters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Movers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, KET, PET, FCE»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1.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ab/>
              <w:t xml:space="preserve">PET Gold Exam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Maximiser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Jacky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Newbrook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, Judith Wilson, Longman, 2005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2.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ab/>
              <w:t>Objective KET, Student’s Book, Annette Capel, Wendy Sharp, Cambridge University Press, 2005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ab/>
              <w:t>Objective KET, Workbook , Annette Capel, Wendy Sharp, Cambridge University Press, 2005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4.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ab/>
              <w:t>PET Practice Tests, Jenny Quintana, Oxford University Press, 2009</w:t>
            </w:r>
          </w:p>
        </w:tc>
      </w:tr>
      <w:tr w:rsidR="00313C06" w:rsidRPr="005E2CE4" w:rsidTr="00B7308F">
        <w:trPr>
          <w:trHeight w:val="215"/>
        </w:trPr>
        <w:tc>
          <w:tcPr>
            <w:tcW w:w="710" w:type="dxa"/>
          </w:tcPr>
          <w:p w:rsidR="00313C06" w:rsidRPr="005E2CE4" w:rsidRDefault="0065114A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1 - 6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Кружок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«Клуб компьютерной анимации»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Рабочая программа на основе примерной программы «Клуб компьютерной анимации», разработанной для детских объединений, реализующих программы дополнительного образования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Для учителя: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Монахов М.Ю. и др. Учимся проектировать на компьютере. Практикум. — М.: БИНОМ, 2005 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Семакин И.Г,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Хеннер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Е.К. Информационные системы и модели. Учебное пособие. — М.: БИНОМ, 2005 </w:t>
            </w:r>
          </w:p>
          <w:p w:rsidR="00AA2C1F" w:rsidRPr="005E2CE4" w:rsidRDefault="00AA2C1F" w:rsidP="00AA2C1F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Бурлаков, М.В. Самоучитель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Macromedia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Flash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8. [Текст]:/  М.В. Бурлаков М.: Диалектика, 2006. </w:t>
            </w:r>
          </w:p>
          <w:p w:rsidR="00AA2C1F" w:rsidRPr="005E2CE4" w:rsidRDefault="00AA2C1F" w:rsidP="00AA2C1F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Штенников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Д.Г.,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Борисик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А.Л.,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Зинчик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А.А. Использование технологий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Macromedia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lastRenderedPageBreak/>
              <w:t>Flash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для создания образовательных ресурсов. [Текст]:/ - СПб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>СПбГИТМО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(ТУ), 2002</w:t>
            </w:r>
          </w:p>
        </w:tc>
      </w:tr>
      <w:tr w:rsidR="00313C06" w:rsidRPr="005E2CE4" w:rsidTr="00B7308F">
        <w:trPr>
          <w:trHeight w:val="215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lastRenderedPageBreak/>
              <w:t>1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Кружок </w:t>
            </w:r>
          </w:p>
          <w:p w:rsidR="00313C06" w:rsidRPr="005E2CE4" w:rsidRDefault="00313C06" w:rsidP="00EB676B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/>
                <w:sz w:val="22"/>
                <w:szCs w:val="22"/>
              </w:rPr>
              <w:t>«Клуб любителей сказок»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shd w:val="clear" w:color="auto" w:fill="FFFFFF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iCs/>
                <w:sz w:val="22"/>
                <w:szCs w:val="22"/>
              </w:rPr>
              <w:t xml:space="preserve"> </w:t>
            </w:r>
            <w:r w:rsidRPr="005E2CE4">
              <w:rPr>
                <w:rFonts w:ascii="Bookman Old Style" w:hAnsi="Bookman Old Style"/>
                <w:iCs/>
                <w:sz w:val="22"/>
                <w:szCs w:val="22"/>
              </w:rPr>
              <w:t>Рабочая программа курса составлена на основе примерной по пособию</w:t>
            </w:r>
            <w:r w:rsidRPr="005E2CE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E2CE4">
              <w:rPr>
                <w:rFonts w:ascii="Bookman Old Style" w:hAnsi="Bookman Old Style"/>
                <w:iCs/>
                <w:sz w:val="22"/>
                <w:szCs w:val="22"/>
              </w:rPr>
              <w:t>Наровчатова</w:t>
            </w:r>
            <w:proofErr w:type="spellEnd"/>
            <w:r w:rsidRPr="005E2CE4">
              <w:rPr>
                <w:rFonts w:ascii="Bookman Old Style" w:hAnsi="Bookman Old Style"/>
                <w:iCs/>
                <w:sz w:val="22"/>
                <w:szCs w:val="22"/>
              </w:rPr>
              <w:t xml:space="preserve"> С.С. «Необычное 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литературоведение»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>Для учителя:</w:t>
            </w:r>
          </w:p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>Пропп</w:t>
            </w:r>
            <w:proofErr w:type="spellEnd"/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 xml:space="preserve"> В.Я. </w:t>
            </w:r>
            <w:r w:rsidR="00E876EA" w:rsidRPr="005E2CE4">
              <w:rPr>
                <w:rFonts w:ascii="Bookman Old Style" w:eastAsia="Calibri" w:hAnsi="Bookman Old Style"/>
                <w:sz w:val="22"/>
                <w:szCs w:val="22"/>
              </w:rPr>
              <w:t>«</w:t>
            </w: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>Исторические корни волшебной сказки</w:t>
            </w:r>
            <w:r w:rsidR="00E876EA" w:rsidRPr="005E2CE4">
              <w:rPr>
                <w:rFonts w:ascii="Bookman Old Style" w:eastAsia="Calibri" w:hAnsi="Bookman Old Style"/>
                <w:sz w:val="22"/>
                <w:szCs w:val="22"/>
              </w:rPr>
              <w:t>»,</w:t>
            </w: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 xml:space="preserve"> Москва, 2011.</w:t>
            </w:r>
          </w:p>
          <w:p w:rsidR="00313C06" w:rsidRPr="005E2CE4" w:rsidRDefault="00313C06" w:rsidP="00EB676B">
            <w:pPr>
              <w:spacing w:line="240" w:lineRule="atLeast"/>
              <w:rPr>
                <w:rFonts w:ascii="Bookman Old Style" w:eastAsia="Calibri" w:hAnsi="Bookman Old Style"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</w:rPr>
              <w:t>Афанасьев А.Н. «Живая вода и вещее слово»</w:t>
            </w:r>
          </w:p>
        </w:tc>
      </w:tr>
      <w:tr w:rsidR="00313C06" w:rsidRPr="005E2CE4" w:rsidTr="00B7308F">
        <w:trPr>
          <w:trHeight w:val="215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1 – 4 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Кружок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«Шахматы для начинающих»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Рабочая программа курса составлена на основе учебных пособий</w:t>
            </w:r>
            <w:r w:rsidRPr="005E2CE4">
              <w:rPr>
                <w:sz w:val="22"/>
                <w:szCs w:val="22"/>
              </w:rPr>
              <w:t xml:space="preserve">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Сухина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И.Г.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5E2CE4">
              <w:rPr>
                <w:rFonts w:ascii="Bookman Old Style" w:hAnsi="Bookman Old Style"/>
                <w:sz w:val="22"/>
                <w:szCs w:val="22"/>
                <w:u w:val="single"/>
              </w:rPr>
              <w:t>Для учителя: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Сухин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И. Шахматы для самых маленьких. – М.: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Астрель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, АСТ, 2003.Сухин И. Г. Шахматы, второй год, или Играем и выигрываем. М.: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Поматур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, 2003. 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Сухин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И. Шахматы, второй год, или Учусь и учу. М.: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Поматур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, 2003.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Сухин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И. Удивительные приключения в Шахматной стране. – М.: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Поматур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, 2003.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Журавлев Н. В стране шахматных чудес. – М.: Международная книга, 1991.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Журавлев Н. Шаг за шагом. – М.: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ФиС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, 1986.</w:t>
            </w:r>
          </w:p>
        </w:tc>
      </w:tr>
      <w:tr w:rsidR="00313C06" w:rsidRPr="005E2CE4" w:rsidTr="00B7308F">
        <w:trPr>
          <w:trHeight w:val="344"/>
        </w:trPr>
        <w:tc>
          <w:tcPr>
            <w:tcW w:w="710" w:type="dxa"/>
          </w:tcPr>
          <w:p w:rsidR="0065114A" w:rsidRPr="005E2CE4" w:rsidRDefault="0065114A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1</w:t>
            </w:r>
            <w:r w:rsidR="00313C06"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–</w:t>
            </w:r>
            <w:r w:rsidR="00313C06" w:rsidRPr="005E2CE4"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313C06" w:rsidRPr="005E2CE4" w:rsidRDefault="0065114A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5-7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Секция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«Бадминтон»</w:t>
            </w:r>
          </w:p>
        </w:tc>
        <w:tc>
          <w:tcPr>
            <w:tcW w:w="3118" w:type="dxa"/>
          </w:tcPr>
          <w:p w:rsidR="00AA2C1F" w:rsidRPr="005E2CE4" w:rsidRDefault="00313C06" w:rsidP="0065114A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Программа разработана на основе Примерной программы </w:t>
            </w:r>
            <w:r w:rsidR="0065114A" w:rsidRPr="005E2CE4">
              <w:rPr>
                <w:rFonts w:ascii="Bookman Old Style" w:hAnsi="Bookman Old Style"/>
                <w:sz w:val="22"/>
                <w:szCs w:val="22"/>
              </w:rPr>
              <w:t>«Физическая культура. Бадминтон»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: рабочая программа (для учителей </w:t>
            </w:r>
            <w:r w:rsidR="00AA2C1F" w:rsidRPr="005E2CE4">
              <w:rPr>
                <w:rFonts w:ascii="Bookman Old Style" w:hAnsi="Bookman Old Style"/>
                <w:sz w:val="22"/>
                <w:szCs w:val="22"/>
              </w:rPr>
              <w:t>общеобразовательных учреждений»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313C06" w:rsidRPr="005E2CE4" w:rsidRDefault="00313C06" w:rsidP="0065114A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В.Г.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Турманидзе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, Л.В. Харченко, А.М. Антропов. – Омск: Изд-во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Ом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>.г</w:t>
            </w:r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>ос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. ун-та, 2011.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13C06" w:rsidRPr="005E2CE4" w:rsidTr="00B7308F">
        <w:trPr>
          <w:trHeight w:val="344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r w:rsidR="0065114A" w:rsidRPr="005E2CE4">
              <w:rPr>
                <w:rFonts w:ascii="Bookman Old Style" w:hAnsi="Bookman Old Style"/>
                <w:sz w:val="22"/>
                <w:szCs w:val="22"/>
              </w:rPr>
              <w:t xml:space="preserve">– 5, </w:t>
            </w:r>
          </w:p>
          <w:p w:rsidR="0065114A" w:rsidRPr="005E2CE4" w:rsidRDefault="0065114A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6-8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Секция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«Футбол»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Рабочая программа составлена на основе  Примерной программы спортивной подготовки для Детско-юношеских спортивных школ по Мини-футболу. Коллектив авторов-составителей:  Андреев С.Н., Алиев Э.Г., Левин В.С., Еременко К.В. 2010 год.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2E21" w:rsidRPr="005E2CE4" w:rsidTr="00B7308F">
        <w:trPr>
          <w:trHeight w:val="344"/>
        </w:trPr>
        <w:tc>
          <w:tcPr>
            <w:tcW w:w="710" w:type="dxa"/>
          </w:tcPr>
          <w:p w:rsidR="00662E21" w:rsidRPr="005E2CE4" w:rsidRDefault="00662E21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1 - 3</w:t>
            </w:r>
          </w:p>
        </w:tc>
        <w:tc>
          <w:tcPr>
            <w:tcW w:w="2302" w:type="dxa"/>
          </w:tcPr>
          <w:p w:rsidR="00662E21" w:rsidRPr="005E2CE4" w:rsidRDefault="00662E21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Секция «Скипинг»</w:t>
            </w:r>
          </w:p>
        </w:tc>
        <w:tc>
          <w:tcPr>
            <w:tcW w:w="3118" w:type="dxa"/>
          </w:tcPr>
          <w:p w:rsidR="00662E21" w:rsidRDefault="00662E21" w:rsidP="00662E2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t>Рабочая программа составлена на основе  Примерной программы спортивной подготовки для Детско-юношеских спортивных школ по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скипингу</w:t>
            </w:r>
            <w:r w:rsidRPr="00662E21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E72927" w:rsidRDefault="00E72927" w:rsidP="00662E2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Автор-составитель:</w:t>
            </w:r>
          </w:p>
          <w:p w:rsidR="00E72927" w:rsidRPr="005E2CE4" w:rsidRDefault="00E72927" w:rsidP="00E72927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E72927">
              <w:rPr>
                <w:rFonts w:ascii="Bookman Old Style" w:hAnsi="Bookman Old Style"/>
                <w:sz w:val="22"/>
                <w:szCs w:val="22"/>
              </w:rPr>
              <w:t>Свечкарёва</w:t>
            </w:r>
            <w:proofErr w:type="spellEnd"/>
            <w:r w:rsidRPr="00E72927">
              <w:rPr>
                <w:rFonts w:ascii="Bookman Old Style" w:hAnsi="Bookman Old Style"/>
                <w:sz w:val="22"/>
                <w:szCs w:val="22"/>
              </w:rPr>
              <w:t xml:space="preserve"> Н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E72927">
              <w:rPr>
                <w:rFonts w:ascii="Bookman Old Style" w:hAnsi="Bookman Old Style"/>
                <w:sz w:val="22"/>
                <w:szCs w:val="22"/>
              </w:rPr>
              <w:t xml:space="preserve"> Ю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62E21" w:rsidRPr="00662E21" w:rsidRDefault="00662E21" w:rsidP="00662E21">
            <w:pPr>
              <w:pStyle w:val="a3"/>
              <w:spacing w:before="0" w:beforeAutospacing="0" w:after="0" w:afterAutospacing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t>Программа  для внешкольных учреждений и общеобразо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вательных школ М.С.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Боголюбская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Берестецкая И.Ю.,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Окунская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И.Ю.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Роуп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Скиппинг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на уроках физического воспитания;</w:t>
            </w:r>
          </w:p>
          <w:p w:rsidR="00662E21" w:rsidRPr="00662E21" w:rsidRDefault="00662E21" w:rsidP="00662E21">
            <w:pPr>
              <w:pStyle w:val="a3"/>
              <w:spacing w:before="0" w:beforeAutospacing="0" w:after="0" w:afterAutospacing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Глейберман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А.Н.- Упражнения со скакалкой;</w:t>
            </w:r>
          </w:p>
          <w:p w:rsidR="00662E21" w:rsidRDefault="00662E21" w:rsidP="00662E21">
            <w:pPr>
              <w:pStyle w:val="a3"/>
              <w:spacing w:before="0" w:beforeAutospacing="0" w:after="0" w:afterAutospacing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И. В. Чепуха Е.З.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Пужаева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, И.Ю.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Соколова</w:t>
            </w:r>
            <w:proofErr w:type="spellEnd"/>
          </w:p>
          <w:p w:rsidR="00662E21" w:rsidRPr="00662E21" w:rsidRDefault="00662E21" w:rsidP="00662E21">
            <w:pPr>
              <w:pStyle w:val="a3"/>
              <w:spacing w:before="0" w:beforeAutospacing="0" w:after="0" w:afterAutospacing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lastRenderedPageBreak/>
              <w:t>"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Здоровьесберегающие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технологи в образовательно-воспитательном процессе";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здоровьесберегающая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педагогика (по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Н.К.Смирнову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>);</w:t>
            </w:r>
          </w:p>
          <w:p w:rsidR="00662E21" w:rsidRDefault="00662E21" w:rsidP="00662E2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Педагогика социальной деятельности (высокая социальная ответственность, воспитание безопасной личности - по Е.В.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Бондаревской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>).</w:t>
            </w:r>
          </w:p>
          <w:p w:rsidR="00662E21" w:rsidRPr="00662E21" w:rsidRDefault="00662E21" w:rsidP="00662E2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Холодов Ж.К., Кузнецов B.C. Теория и методика физического воспитания и спорта: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Учебн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. Пособие для студ.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Высш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Учебн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. Заведений.- 2-е изд.,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испр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>. и доп.- М.: Издательский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центр «Академия», 2003.-480 с.</w:t>
            </w:r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Художественная гимнастика: Учебник для институтов физ. культ. / Под редакцией Т.С Лисицкой. - М.: Физкультура и Спорт, 1982. -232 с.</w:t>
            </w:r>
          </w:p>
          <w:p w:rsidR="00662E21" w:rsidRPr="00662E21" w:rsidRDefault="00662E21" w:rsidP="00662E2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Шарабарова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И.Н. Упражнения со скакалкой.- М.: Советский спорт, 1991.</w:t>
            </w:r>
          </w:p>
          <w:p w:rsidR="00662E21" w:rsidRPr="00662E21" w:rsidRDefault="00662E21" w:rsidP="00662E2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t>http://womanwiki.ru/w/%D0%A1%D0%BA%D0%B8%D0%BF%D0%BF%D0%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B8%D0%BD%D0%B3 форум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скипперов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62E21" w:rsidRPr="005E2CE4" w:rsidRDefault="00662E21" w:rsidP="00662E2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http://lib.sportedu.ru/books/xxpi/2002n3/p81-htmРоуп-скиппинг на уроках физического воспитания в школе. Берестецкая И.Ю., </w:t>
            </w:r>
            <w:proofErr w:type="spellStart"/>
            <w:r w:rsidRPr="00662E21">
              <w:rPr>
                <w:rFonts w:ascii="Bookman Old Style" w:hAnsi="Bookman Old Style"/>
                <w:sz w:val="22"/>
                <w:szCs w:val="22"/>
              </w:rPr>
              <w:t>Окунская</w:t>
            </w:r>
            <w:proofErr w:type="spellEnd"/>
            <w:r w:rsidRPr="00662E21">
              <w:rPr>
                <w:rFonts w:ascii="Bookman Old Style" w:hAnsi="Bookman Old Style"/>
                <w:sz w:val="22"/>
                <w:szCs w:val="22"/>
              </w:rPr>
              <w:t xml:space="preserve"> И.Ю. </w:t>
            </w:r>
          </w:p>
        </w:tc>
      </w:tr>
      <w:tr w:rsidR="00313C06" w:rsidRPr="005E2CE4" w:rsidTr="00B7308F">
        <w:trPr>
          <w:trHeight w:val="344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lastRenderedPageBreak/>
              <w:t>3</w:t>
            </w:r>
            <w:r w:rsidR="0065114A" w:rsidRPr="005E2CE4">
              <w:rPr>
                <w:rFonts w:ascii="Bookman Old Style" w:hAnsi="Bookman Old Style"/>
                <w:sz w:val="22"/>
                <w:szCs w:val="22"/>
              </w:rPr>
              <w:t>-4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Кружок</w:t>
            </w:r>
          </w:p>
          <w:p w:rsidR="00313C06" w:rsidRPr="005E2CE4" w:rsidRDefault="00313C06" w:rsidP="005E1385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 «</w:t>
            </w:r>
            <w:r w:rsidR="005E1385" w:rsidRPr="005E2CE4">
              <w:rPr>
                <w:rFonts w:ascii="Bookman Old Style" w:hAnsi="Bookman Old Style"/>
                <w:b/>
                <w:sz w:val="22"/>
                <w:szCs w:val="22"/>
              </w:rPr>
              <w:t>Валяние</w:t>
            </w: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313C06" w:rsidRPr="005E2CE4" w:rsidRDefault="00313C06" w:rsidP="00662E2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Рабочая программа курса </w:t>
            </w:r>
            <w:r w:rsidR="00582037" w:rsidRPr="005E2CE4">
              <w:rPr>
                <w:sz w:val="22"/>
                <w:szCs w:val="22"/>
              </w:rPr>
              <w:t xml:space="preserve"> </w:t>
            </w:r>
            <w:r w:rsidR="00582037" w:rsidRPr="005E2CE4">
              <w:rPr>
                <w:rFonts w:ascii="Bookman Old Style" w:hAnsi="Bookman Old Style"/>
                <w:sz w:val="22"/>
                <w:szCs w:val="22"/>
              </w:rPr>
              <w:t>разработана на основе</w:t>
            </w:r>
            <w:r w:rsidR="00582037" w:rsidRPr="005E2CE4">
              <w:rPr>
                <w:sz w:val="22"/>
                <w:szCs w:val="22"/>
              </w:rPr>
              <w:t xml:space="preserve"> </w:t>
            </w:r>
            <w:r w:rsidR="00582037" w:rsidRPr="005E2CE4">
              <w:rPr>
                <w:rFonts w:ascii="Bookman Old Style" w:hAnsi="Bookman Old Style"/>
                <w:sz w:val="22"/>
                <w:szCs w:val="22"/>
              </w:rPr>
              <w:t xml:space="preserve">пособий </w:t>
            </w:r>
            <w:proofErr w:type="spellStart"/>
            <w:r w:rsidR="00582037" w:rsidRPr="005E2CE4">
              <w:rPr>
                <w:rFonts w:ascii="Bookman Old Style" w:hAnsi="Bookman Old Style"/>
                <w:sz w:val="22"/>
                <w:szCs w:val="22"/>
              </w:rPr>
              <w:t>Люцкевич</w:t>
            </w:r>
            <w:proofErr w:type="spellEnd"/>
            <w:r w:rsidR="00582037" w:rsidRPr="005E2CE4">
              <w:rPr>
                <w:rFonts w:ascii="Bookman Old Style" w:hAnsi="Bookman Old Style"/>
                <w:sz w:val="22"/>
                <w:szCs w:val="22"/>
              </w:rPr>
              <w:t xml:space="preserve"> Л. Игрушки в технике фильц.-М.:Эксмо,2008-(Азбука рукоделия) Мамонова М., Бублик В., Красникова Г. Все о войлоке и </w:t>
            </w:r>
            <w:proofErr w:type="spellStart"/>
            <w:r w:rsidR="00582037" w:rsidRPr="005E2CE4">
              <w:rPr>
                <w:rFonts w:ascii="Bookman Old Style" w:hAnsi="Bookman Old Style"/>
                <w:sz w:val="22"/>
                <w:szCs w:val="22"/>
              </w:rPr>
              <w:t>фильцевании</w:t>
            </w:r>
            <w:proofErr w:type="spellEnd"/>
            <w:r w:rsidR="00582037" w:rsidRPr="005E2CE4">
              <w:rPr>
                <w:rFonts w:ascii="Bookman Old Style" w:hAnsi="Bookman Old Style"/>
                <w:sz w:val="22"/>
                <w:szCs w:val="22"/>
              </w:rPr>
              <w:t xml:space="preserve">. Практическое руководство. Приложение к журналу «Чудесные мгновения. </w:t>
            </w:r>
            <w:r w:rsidR="00662E21">
              <w:rPr>
                <w:rFonts w:ascii="Bookman Old Style" w:hAnsi="Bookman Old Style"/>
                <w:sz w:val="22"/>
                <w:szCs w:val="22"/>
              </w:rPr>
              <w:t>Лоскутное шитье» М.:</w:t>
            </w:r>
            <w:proofErr w:type="spellStart"/>
            <w:r w:rsidR="00662E21">
              <w:rPr>
                <w:rFonts w:ascii="Bookman Old Style" w:hAnsi="Bookman Old Style"/>
                <w:sz w:val="22"/>
                <w:szCs w:val="22"/>
              </w:rPr>
              <w:t>Астрея</w:t>
            </w:r>
            <w:proofErr w:type="spellEnd"/>
            <w:r w:rsidR="00662E21">
              <w:rPr>
                <w:rFonts w:ascii="Bookman Old Style" w:hAnsi="Bookman Old Style"/>
                <w:sz w:val="22"/>
                <w:szCs w:val="22"/>
              </w:rPr>
              <w:t>, 2007</w:t>
            </w:r>
          </w:p>
        </w:tc>
        <w:tc>
          <w:tcPr>
            <w:tcW w:w="5103" w:type="dxa"/>
          </w:tcPr>
          <w:p w:rsidR="00313C06" w:rsidRPr="005E2CE4" w:rsidRDefault="00582037" w:rsidP="00582037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Кнаке.Ж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. Картины из фетра своими руками: Практическое руководств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>о-</w:t>
            </w:r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М. 2008</w:t>
            </w:r>
          </w:p>
          <w:p w:rsidR="00582037" w:rsidRPr="005E2CE4" w:rsidRDefault="00582037" w:rsidP="00582037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Иттен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Й. Искусство цвета. М.: 2011</w:t>
            </w:r>
          </w:p>
          <w:p w:rsidR="00582037" w:rsidRPr="005E2CE4" w:rsidRDefault="00582037" w:rsidP="00582037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Иттен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Й. Искусство формы. М.: 2011</w:t>
            </w:r>
          </w:p>
        </w:tc>
      </w:tr>
      <w:tr w:rsidR="00313C06" w:rsidRPr="005E2CE4" w:rsidTr="00B7308F">
        <w:trPr>
          <w:trHeight w:val="344"/>
        </w:trPr>
        <w:tc>
          <w:tcPr>
            <w:tcW w:w="710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:rsidR="00313C06" w:rsidRPr="005E2CE4" w:rsidRDefault="00313C06" w:rsidP="00582037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Кружок</w:t>
            </w:r>
          </w:p>
          <w:p w:rsidR="00313C06" w:rsidRPr="005E2CE4" w:rsidRDefault="00313C06" w:rsidP="00582037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«Юный историк»»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Комплексная программа пропедевтического курса по истории на основе  экспериментальной программы по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москвоведению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для младших школьников.</w:t>
            </w:r>
          </w:p>
        </w:tc>
        <w:tc>
          <w:tcPr>
            <w:tcW w:w="5103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Московия. Учебное пособие для учащихся нач.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. в 3 кн. Кн.1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/ С</w:t>
            </w:r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ост. Л.Ф. Климанова и др. 2-е изд. М.: Просвещение, 1999; Мельник Н.С.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Москвоведение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: учебное пособие для 1 и 2 классов. М.: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Информпечать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, 1997; 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Мельник Н.С.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Москвоведение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: учебное пособие для 3-4 классов. М.: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Информпечать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, 2008; Волина В.В. Моя Москва. Прогулки по Кремлю. СПб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., </w:t>
            </w:r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2008; 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Горелова Н.А.,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Поникарова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Н.М. Столетия Москвы. Экспериментальная программа по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москвоведению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. М.: МИРОС, 1996; 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Горелова Н.А. «Город чудный, город древний...»: Материалы по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москвоведению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lastRenderedPageBreak/>
              <w:t>для младших школьников. М.: МИРОС, 2004.</w:t>
            </w:r>
          </w:p>
        </w:tc>
      </w:tr>
      <w:tr w:rsidR="00313C06" w:rsidRPr="005E2CE4" w:rsidTr="00B7308F">
        <w:trPr>
          <w:trHeight w:val="854"/>
        </w:trPr>
        <w:tc>
          <w:tcPr>
            <w:tcW w:w="710" w:type="dxa"/>
          </w:tcPr>
          <w:p w:rsidR="00313C06" w:rsidRPr="005E2CE4" w:rsidRDefault="005C3B37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lastRenderedPageBreak/>
              <w:t>5- 7</w:t>
            </w:r>
          </w:p>
        </w:tc>
        <w:tc>
          <w:tcPr>
            <w:tcW w:w="2302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Кружок </w:t>
            </w:r>
          </w:p>
          <w:p w:rsidR="00B7308F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«Уроки театра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 в школе»</w:t>
            </w:r>
          </w:p>
        </w:tc>
        <w:tc>
          <w:tcPr>
            <w:tcW w:w="3118" w:type="dxa"/>
          </w:tcPr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Модифицированная программа</w:t>
            </w:r>
          </w:p>
          <w:p w:rsidR="00313C06" w:rsidRPr="005E2CE4" w:rsidRDefault="00313C06" w:rsidP="00EB676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«Уроки театра на уроках в школе» </w:t>
            </w:r>
          </w:p>
        </w:tc>
        <w:tc>
          <w:tcPr>
            <w:tcW w:w="5103" w:type="dxa"/>
          </w:tcPr>
          <w:p w:rsidR="00313C06" w:rsidRPr="005E2CE4" w:rsidRDefault="00313C06" w:rsidP="008115CE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Программа, методические рекомендации, сборник упражнений. – Москва, 1990.</w:t>
            </w:r>
          </w:p>
          <w:p w:rsidR="008115CE" w:rsidRPr="005E2CE4" w:rsidRDefault="008115CE" w:rsidP="008115CE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Шихматов Л. М. «Основы актерского мастерства. От студии к театру». – М., 1990. </w:t>
            </w:r>
          </w:p>
          <w:p w:rsidR="008115CE" w:rsidRPr="005E2CE4" w:rsidRDefault="008115CE" w:rsidP="008115CE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Авров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Д. Н. Спектакль и зритель. – М</w:t>
            </w:r>
            <w:proofErr w:type="gramStart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,: </w:t>
            </w:r>
            <w:proofErr w:type="gramEnd"/>
            <w:r w:rsidRPr="005E2CE4">
              <w:rPr>
                <w:rFonts w:ascii="Bookman Old Style" w:hAnsi="Bookman Old Style"/>
                <w:sz w:val="22"/>
                <w:szCs w:val="22"/>
              </w:rPr>
              <w:t>Просвещение, 1985.</w:t>
            </w:r>
          </w:p>
        </w:tc>
      </w:tr>
      <w:tr w:rsidR="00313C06" w:rsidRPr="005E2CE4" w:rsidTr="00B7308F">
        <w:trPr>
          <w:trHeight w:val="1400"/>
        </w:trPr>
        <w:tc>
          <w:tcPr>
            <w:tcW w:w="710" w:type="dxa"/>
          </w:tcPr>
          <w:p w:rsidR="00313C06" w:rsidRPr="005E2CE4" w:rsidRDefault="005C3B37" w:rsidP="00EB676B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5-8</w:t>
            </w:r>
          </w:p>
        </w:tc>
        <w:tc>
          <w:tcPr>
            <w:tcW w:w="2302" w:type="dxa"/>
          </w:tcPr>
          <w:p w:rsidR="00313C06" w:rsidRPr="005E2CE4" w:rsidRDefault="00313C06" w:rsidP="00582037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Кружок </w:t>
            </w:r>
          </w:p>
          <w:p w:rsidR="00313C06" w:rsidRPr="005E2CE4" w:rsidRDefault="00313C06" w:rsidP="00582037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5E1385" w:rsidRPr="005E2CE4">
              <w:rPr>
                <w:rFonts w:ascii="Bookman Old Style" w:hAnsi="Bookman Old Style"/>
                <w:b/>
                <w:sz w:val="22"/>
                <w:szCs w:val="22"/>
              </w:rPr>
              <w:t>Бридж</w:t>
            </w: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9A6923" w:rsidRPr="005E2CE4" w:rsidRDefault="00313C06" w:rsidP="009A6923">
            <w:pPr>
              <w:pStyle w:val="3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Рабочая программа к курсу «</w:t>
            </w:r>
            <w:r w:rsidR="005E1385"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Бридж»</w:t>
            </w:r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 </w:t>
            </w:r>
            <w:r w:rsidR="00582037"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разработана </w:t>
            </w:r>
            <w:r w:rsidR="009A6923"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на основе </w:t>
            </w:r>
            <w:r w:rsidR="009A6923" w:rsidRPr="005E2CE4">
              <w:rPr>
                <w:rFonts w:ascii="Bookman Old Style" w:hAnsi="Bookman Old Style"/>
                <w:b w:val="0"/>
                <w:sz w:val="22"/>
                <w:szCs w:val="22"/>
              </w:rPr>
              <w:t xml:space="preserve"> пособия Ричарда </w:t>
            </w:r>
            <w:proofErr w:type="spellStart"/>
            <w:r w:rsidR="009A6923" w:rsidRPr="005E2CE4">
              <w:rPr>
                <w:rFonts w:ascii="Bookman Old Style" w:hAnsi="Bookman Old Style"/>
                <w:b w:val="0"/>
                <w:sz w:val="22"/>
                <w:szCs w:val="22"/>
              </w:rPr>
              <w:t>Павличка</w:t>
            </w:r>
            <w:proofErr w:type="spellEnd"/>
            <w:r w:rsidR="009A6923" w:rsidRPr="005E2CE4">
              <w:rPr>
                <w:rFonts w:ascii="Bookman Old Style" w:hAnsi="Bookman Old Style"/>
                <w:b w:val="0"/>
                <w:sz w:val="22"/>
                <w:szCs w:val="22"/>
              </w:rPr>
              <w:t xml:space="preserve"> «Основы бриджа».</w:t>
            </w:r>
          </w:p>
          <w:p w:rsidR="00313C06" w:rsidRPr="005E2CE4" w:rsidRDefault="00313C06" w:rsidP="009A6923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313C06" w:rsidRPr="005E2CE4" w:rsidRDefault="00313C06" w:rsidP="00EB676B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u w:val="single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u w:val="single"/>
                <w:lang w:eastAsia="en-US"/>
              </w:rPr>
              <w:t>Для учителя:</w:t>
            </w:r>
          </w:p>
          <w:p w:rsidR="009A6923" w:rsidRPr="005E2CE4" w:rsidRDefault="00313C06" w:rsidP="009A6923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Методическоое</w:t>
            </w:r>
            <w:proofErr w:type="spellEnd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пособие</w:t>
            </w:r>
            <w:r w:rsidR="009A6923" w:rsidRPr="005E2CE4">
              <w:rPr>
                <w:rFonts w:ascii="Bookman Old Style" w:hAnsi="Bookman Old Style"/>
                <w:bCs/>
                <w:sz w:val="22"/>
                <w:szCs w:val="22"/>
              </w:rPr>
              <w:t xml:space="preserve"> Витольда </w:t>
            </w:r>
            <w:proofErr w:type="spellStart"/>
            <w:r w:rsidR="009A6923" w:rsidRPr="005E2CE4">
              <w:rPr>
                <w:rFonts w:ascii="Bookman Old Style" w:hAnsi="Bookman Old Style"/>
                <w:bCs/>
                <w:sz w:val="22"/>
                <w:szCs w:val="22"/>
              </w:rPr>
              <w:t>Бруштунов</w:t>
            </w:r>
            <w:r w:rsidR="009A6923" w:rsidRPr="005E2CE4">
              <w:rPr>
                <w:rFonts w:ascii="Bookman Old Style" w:hAnsi="Bookman Old Style"/>
                <w:sz w:val="22"/>
                <w:szCs w:val="22"/>
              </w:rPr>
              <w:t>а</w:t>
            </w:r>
            <w:proofErr w:type="spellEnd"/>
            <w:r w:rsidR="009A6923"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A6923" w:rsidRPr="005E2CE4">
              <w:rPr>
                <w:rFonts w:ascii="Bookman Old Style" w:hAnsi="Bookman Old Style"/>
                <w:bCs/>
                <w:sz w:val="22"/>
                <w:szCs w:val="22"/>
              </w:rPr>
              <w:t>Современный бридж. Книга первая. "Давайте играть в бридж".</w:t>
            </w:r>
          </w:p>
          <w:p w:rsidR="009A6923" w:rsidRPr="005E2CE4" w:rsidRDefault="009A6923" w:rsidP="009A6923">
            <w:pPr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Хью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Келси</w:t>
            </w:r>
            <w:proofErr w:type="spellEnd"/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Логика бриджа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9A6923" w:rsidRPr="005E2CE4" w:rsidRDefault="009A6923" w:rsidP="009A6923">
            <w:pPr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Интерактивный сборник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задач </w:t>
            </w:r>
            <w:proofErr w:type="spellStart"/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Bridge</w:t>
            </w:r>
            <w:proofErr w:type="spellEnd"/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Master</w:t>
            </w:r>
            <w:proofErr w:type="spellEnd"/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 xml:space="preserve"> 2000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. Автор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Fred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</w:rPr>
              <w:t>Gitelman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9A6923" w:rsidRPr="005E2CE4" w:rsidRDefault="009A6923" w:rsidP="009A6923">
            <w:pPr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Интерактивный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 xml:space="preserve"> самоучитель на русском языке </w:t>
            </w:r>
            <w:proofErr w:type="spellStart"/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Csbtut</w:t>
            </w:r>
            <w:proofErr w:type="spellEnd"/>
            <w:r w:rsidRPr="005E2CE4">
              <w:rPr>
                <w:rFonts w:ascii="Bookman Old Style" w:hAnsi="Bookman Old Style"/>
                <w:bCs/>
                <w:sz w:val="22"/>
                <w:szCs w:val="22"/>
              </w:rPr>
              <w:t>-r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313C06" w:rsidRPr="005E2CE4" w:rsidRDefault="009A6923" w:rsidP="009A6923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E2CE4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Learn to Play Bridge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 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>Автор</w:t>
            </w:r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Fred </w:t>
            </w:r>
            <w:proofErr w:type="spellStart"/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Gitelman</w:t>
            </w:r>
            <w:proofErr w:type="spellEnd"/>
            <w:r w:rsidRPr="005E2CE4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</w:p>
          <w:p w:rsidR="009A6923" w:rsidRPr="005E2CE4" w:rsidRDefault="009A6923" w:rsidP="009A6923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Основные материалы представлены в электронном виде на сайте «Наш бридж. Клубный и спортивный бридж в России»: </w:t>
            </w:r>
            <w:r w:rsidRPr="005E2CE4">
              <w:rPr>
                <w:rFonts w:ascii="Bookman Old Style" w:eastAsia="Calibri" w:hAnsi="Bookman Old Style"/>
                <w:color w:val="7030A0"/>
                <w:sz w:val="22"/>
                <w:szCs w:val="22"/>
                <w:lang w:eastAsia="en-US"/>
              </w:rPr>
              <w:t>http://www.bridgeclub.ru.</w:t>
            </w:r>
          </w:p>
        </w:tc>
      </w:tr>
      <w:tr w:rsidR="00A03CEC" w:rsidRPr="005E2CE4" w:rsidTr="00B7308F">
        <w:trPr>
          <w:trHeight w:val="416"/>
        </w:trPr>
        <w:tc>
          <w:tcPr>
            <w:tcW w:w="710" w:type="dxa"/>
          </w:tcPr>
          <w:p w:rsidR="00A03CEC" w:rsidRPr="005E2CE4" w:rsidRDefault="00A03CEC" w:rsidP="004F4D83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6 - 10</w:t>
            </w:r>
          </w:p>
        </w:tc>
        <w:tc>
          <w:tcPr>
            <w:tcW w:w="2302" w:type="dxa"/>
          </w:tcPr>
          <w:p w:rsidR="00A03CEC" w:rsidRPr="005E2CE4" w:rsidRDefault="00A03CEC" w:rsidP="00A03CEC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 xml:space="preserve">Кружок </w:t>
            </w:r>
          </w:p>
          <w:p w:rsidR="00A03CEC" w:rsidRPr="005E2CE4" w:rsidRDefault="00A03CEC" w:rsidP="00A03CEC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«Декламация.  Мастерская слова»</w:t>
            </w:r>
          </w:p>
        </w:tc>
        <w:tc>
          <w:tcPr>
            <w:tcW w:w="3118" w:type="dxa"/>
          </w:tcPr>
          <w:p w:rsidR="00A03CEC" w:rsidRPr="005E2CE4" w:rsidRDefault="00A03CEC" w:rsidP="00A03CEC">
            <w:pPr>
              <w:pStyle w:val="3"/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Рабочая программа к курсу «Декламация. Мастерская слова» разработана на основе  пособия  </w:t>
            </w:r>
            <w:proofErr w:type="spellStart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Кривоплясова</w:t>
            </w:r>
            <w:proofErr w:type="spellEnd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, М. Е. Русский язык и </w:t>
            </w:r>
            <w:proofErr w:type="spellStart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литература</w:t>
            </w:r>
            <w:proofErr w:type="gramStart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.С</w:t>
            </w:r>
            <w:proofErr w:type="gramEnd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редства</w:t>
            </w:r>
            <w:proofErr w:type="spellEnd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 и приемы выразительной речи. - 5-9 классы: </w:t>
            </w:r>
            <w:proofErr w:type="spellStart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 задания на уроках. -Волгоград: Учитель, 2007.</w:t>
            </w:r>
          </w:p>
          <w:p w:rsidR="00A03CEC" w:rsidRPr="005E2CE4" w:rsidRDefault="00A03CEC" w:rsidP="00A03CEC">
            <w:pPr>
              <w:pStyle w:val="3"/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A03CEC" w:rsidRPr="005E2CE4" w:rsidRDefault="00A03CEC" w:rsidP="00A03CEC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u w:val="single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u w:val="single"/>
                <w:lang w:eastAsia="en-US"/>
              </w:rPr>
              <w:t>Для учителя:</w:t>
            </w:r>
          </w:p>
          <w:p w:rsidR="00A03CEC" w:rsidRPr="005E2CE4" w:rsidRDefault="00A03CEC" w:rsidP="00A03CEC">
            <w:pPr>
              <w:pStyle w:val="3"/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Москвин, В. П. Стилистика русского </w:t>
            </w:r>
            <w:proofErr w:type="spellStart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языка</w:t>
            </w:r>
            <w:proofErr w:type="gramStart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:П</w:t>
            </w:r>
            <w:proofErr w:type="gramEnd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риемы</w:t>
            </w:r>
            <w:proofErr w:type="spellEnd"/>
            <w:r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 xml:space="preserve"> и средства выразительной и образной речи(общая классификация). Ч. I , II: Пособие для студентов. - Волгоград: Учитель, 2004.</w:t>
            </w:r>
          </w:p>
          <w:p w:rsidR="00A03CEC" w:rsidRPr="005E2CE4" w:rsidRDefault="00A03CEC" w:rsidP="00A03CEC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u w:val="single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Мурашов, А.А. Культура речи: Учебное пособие /</w:t>
            </w:r>
            <w:proofErr w:type="spellStart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А.А.Мурашов</w:t>
            </w:r>
            <w:proofErr w:type="spellEnd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.- 3-е изд., стер.- М.: Издательство </w:t>
            </w:r>
            <w:proofErr w:type="spellStart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МПСИ</w:t>
            </w:r>
            <w:proofErr w:type="gramStart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;В</w:t>
            </w:r>
            <w:proofErr w:type="gramEnd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оронеж</w:t>
            </w:r>
            <w:proofErr w:type="spellEnd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: Издательство НПО "МОДЭК", -2006.</w:t>
            </w:r>
          </w:p>
        </w:tc>
      </w:tr>
      <w:tr w:rsidR="00A03CEC" w:rsidRPr="005E2CE4" w:rsidTr="00B7308F">
        <w:trPr>
          <w:trHeight w:val="416"/>
        </w:trPr>
        <w:tc>
          <w:tcPr>
            <w:tcW w:w="710" w:type="dxa"/>
          </w:tcPr>
          <w:p w:rsidR="00A03CEC" w:rsidRPr="005E2CE4" w:rsidRDefault="00A03CEC" w:rsidP="00A03CEC">
            <w:pPr>
              <w:pStyle w:val="a3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sz w:val="22"/>
                <w:szCs w:val="22"/>
              </w:rPr>
              <w:t>5 - 8</w:t>
            </w:r>
            <w:r w:rsidRPr="005E2CE4">
              <w:rPr>
                <w:rFonts w:ascii="Bookman Old Style" w:hAnsi="Bookman Old Style"/>
                <w:sz w:val="22"/>
                <w:szCs w:val="22"/>
              </w:rPr>
              <w:tab/>
              <w:t xml:space="preserve"> </w:t>
            </w:r>
          </w:p>
          <w:p w:rsidR="00A03CEC" w:rsidRPr="005E2CE4" w:rsidRDefault="00A03CEC" w:rsidP="00A03CEC">
            <w:pPr>
              <w:pStyle w:val="a3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02" w:type="dxa"/>
          </w:tcPr>
          <w:p w:rsidR="00A03CEC" w:rsidRPr="005E2CE4" w:rsidRDefault="00A03CEC" w:rsidP="00A03CEC">
            <w:pPr>
              <w:pStyle w:val="a3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2CE4">
              <w:rPr>
                <w:rFonts w:ascii="Bookman Old Style" w:hAnsi="Bookman Old Style"/>
                <w:b/>
                <w:sz w:val="22"/>
                <w:szCs w:val="22"/>
              </w:rPr>
              <w:t>Кружок «Журналистика»</w:t>
            </w:r>
          </w:p>
          <w:p w:rsidR="00A03CEC" w:rsidRPr="005E2CE4" w:rsidRDefault="00A03CEC" w:rsidP="00A03CEC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03CEC" w:rsidRPr="005E2CE4" w:rsidRDefault="00A03CEC" w:rsidP="00A03CEC">
            <w:pPr>
              <w:pStyle w:val="3"/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hAnsi="Bookman Old Style"/>
                <w:b w:val="0"/>
                <w:sz w:val="22"/>
                <w:szCs w:val="22"/>
              </w:rPr>
              <w:t xml:space="preserve">Рабочая программа к курсу «Журналистика» разработана на основе  пособия  </w:t>
            </w:r>
            <w:r w:rsidR="00551C26"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551C26" w:rsidRPr="005E2CE4">
              <w:rPr>
                <w:rFonts w:ascii="Bookman Old Style" w:eastAsia="Calibri" w:hAnsi="Bookman Old Style"/>
                <w:b w:val="0"/>
                <w:sz w:val="22"/>
                <w:szCs w:val="22"/>
                <w:lang w:eastAsia="en-US"/>
              </w:rPr>
              <w:t>Корконосенко С.Г. Основы журналистики: Учебник. – М., 2007. – 318 с.</w:t>
            </w:r>
          </w:p>
        </w:tc>
        <w:tc>
          <w:tcPr>
            <w:tcW w:w="5103" w:type="dxa"/>
          </w:tcPr>
          <w:p w:rsidR="00233F15" w:rsidRPr="005E2CE4" w:rsidRDefault="00551C26" w:rsidP="00233F15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u w:val="single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233F15" w:rsidRPr="005E2CE4">
              <w:rPr>
                <w:rFonts w:ascii="Bookman Old Style" w:eastAsia="Calibri" w:hAnsi="Bookman Old Style"/>
                <w:sz w:val="22"/>
                <w:szCs w:val="22"/>
                <w:u w:val="single"/>
                <w:lang w:eastAsia="en-US"/>
              </w:rPr>
              <w:t>Для учителя:</w:t>
            </w:r>
          </w:p>
          <w:p w:rsidR="00551C26" w:rsidRPr="005E2CE4" w:rsidRDefault="00551C26" w:rsidP="00551C26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Воскобойников Я.С., Юрьев В.К. Журналист и информация. – М., 1993. </w:t>
            </w:r>
            <w:bookmarkStart w:id="0" w:name="_GoBack"/>
            <w:bookmarkEnd w:id="0"/>
          </w:p>
          <w:p w:rsidR="00551C26" w:rsidRPr="005E2CE4" w:rsidRDefault="00551C26" w:rsidP="00551C26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Гуревич С.М. Газета: вчера, сегодня, завтра. Учебное пособие. – М., 2004. </w:t>
            </w:r>
          </w:p>
          <w:p w:rsidR="00551C26" w:rsidRPr="005E2CE4" w:rsidRDefault="00551C26" w:rsidP="00551C26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Журналист и информация: Учебное пособие</w:t>
            </w:r>
            <w:proofErr w:type="gramStart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/ П</w:t>
            </w:r>
            <w:proofErr w:type="gramEnd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од ред. С.Г. Корконосенко. – СПб</w:t>
            </w:r>
            <w:proofErr w:type="gramStart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1994. – 234 с.</w:t>
            </w:r>
          </w:p>
          <w:p w:rsidR="00551C26" w:rsidRPr="005E2CE4" w:rsidRDefault="00551C26" w:rsidP="00551C26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spellStart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Засорина</w:t>
            </w:r>
            <w:proofErr w:type="spellEnd"/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Т., Федосова Н. Профессия журналист. – Ростов н/Дону, 1999. – 286 с.</w:t>
            </w:r>
          </w:p>
          <w:p w:rsidR="00A03CEC" w:rsidRPr="00B7308F" w:rsidRDefault="00551C26" w:rsidP="00551C26">
            <w:p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E2CE4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Ким М.Н. Технология создания журналистского прои</w:t>
            </w:r>
            <w:r w:rsidR="00B7308F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зведения. – СПб</w:t>
            </w:r>
            <w:proofErr w:type="gramStart"/>
            <w:r w:rsidR="00B7308F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B7308F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2001. </w:t>
            </w:r>
          </w:p>
        </w:tc>
      </w:tr>
    </w:tbl>
    <w:p w:rsidR="008C582B" w:rsidRDefault="00B7308F" w:rsidP="00D1552F">
      <w:pPr>
        <w:rPr>
          <w:rFonts w:ascii="Bookman Old Style" w:hAnsi="Bookman Old Style"/>
          <w:sz w:val="20"/>
          <w:szCs w:val="20"/>
        </w:rPr>
      </w:pPr>
    </w:p>
    <w:p w:rsidR="00592E6C" w:rsidRDefault="00592E6C" w:rsidP="00D1552F">
      <w:pPr>
        <w:rPr>
          <w:rFonts w:ascii="Bookman Old Style" w:hAnsi="Bookman Old Style"/>
          <w:sz w:val="20"/>
          <w:szCs w:val="20"/>
        </w:rPr>
      </w:pPr>
    </w:p>
    <w:p w:rsidR="00592E6C" w:rsidRPr="008A2908" w:rsidRDefault="00592E6C" w:rsidP="00D1552F">
      <w:pPr>
        <w:rPr>
          <w:rFonts w:ascii="Bookman Old Style" w:hAnsi="Bookman Old Style"/>
          <w:sz w:val="20"/>
          <w:szCs w:val="20"/>
        </w:rPr>
      </w:pPr>
    </w:p>
    <w:sectPr w:rsidR="00592E6C" w:rsidRPr="008A2908" w:rsidSect="00B7308F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6B" w:rsidRDefault="00EB676B" w:rsidP="00EB676B">
      <w:r>
        <w:separator/>
      </w:r>
    </w:p>
  </w:endnote>
  <w:endnote w:type="continuationSeparator" w:id="0">
    <w:p w:rsidR="00EB676B" w:rsidRDefault="00EB676B" w:rsidP="00E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6B" w:rsidRDefault="00EB676B" w:rsidP="00EB676B">
      <w:r>
        <w:separator/>
      </w:r>
    </w:p>
  </w:footnote>
  <w:footnote w:type="continuationSeparator" w:id="0">
    <w:p w:rsidR="00EB676B" w:rsidRDefault="00EB676B" w:rsidP="00E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D7" w:rsidRDefault="00420DD7">
    <w:pPr>
      <w:pStyle w:val="a4"/>
    </w:pPr>
  </w:p>
  <w:p w:rsidR="00420DD7" w:rsidRDefault="00420DD7">
    <w:pPr>
      <w:pStyle w:val="a4"/>
    </w:pPr>
  </w:p>
  <w:p w:rsidR="00420DD7" w:rsidRDefault="00420D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4B3"/>
    <w:multiLevelType w:val="hybridMultilevel"/>
    <w:tmpl w:val="AC9C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6345"/>
    <w:multiLevelType w:val="hybridMultilevel"/>
    <w:tmpl w:val="410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67939"/>
    <w:multiLevelType w:val="hybridMultilevel"/>
    <w:tmpl w:val="B676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33A6A"/>
    <w:multiLevelType w:val="hybridMultilevel"/>
    <w:tmpl w:val="1B5C0EE0"/>
    <w:lvl w:ilvl="0" w:tplc="04160676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1F"/>
    <w:rsid w:val="00026190"/>
    <w:rsid w:val="001660FE"/>
    <w:rsid w:val="00185F9D"/>
    <w:rsid w:val="00186057"/>
    <w:rsid w:val="002022C7"/>
    <w:rsid w:val="00233F15"/>
    <w:rsid w:val="002B4484"/>
    <w:rsid w:val="002C5CB5"/>
    <w:rsid w:val="002D6B8D"/>
    <w:rsid w:val="00313C06"/>
    <w:rsid w:val="00420DD7"/>
    <w:rsid w:val="004D6D45"/>
    <w:rsid w:val="004F4D83"/>
    <w:rsid w:val="00551C26"/>
    <w:rsid w:val="00582037"/>
    <w:rsid w:val="00592E6C"/>
    <w:rsid w:val="005C3B37"/>
    <w:rsid w:val="005E1385"/>
    <w:rsid w:val="005E2CE4"/>
    <w:rsid w:val="006400B4"/>
    <w:rsid w:val="0065114A"/>
    <w:rsid w:val="00662E21"/>
    <w:rsid w:val="00671E2B"/>
    <w:rsid w:val="008115CE"/>
    <w:rsid w:val="008341E3"/>
    <w:rsid w:val="008A2908"/>
    <w:rsid w:val="008D3AD0"/>
    <w:rsid w:val="008F5CFC"/>
    <w:rsid w:val="00974155"/>
    <w:rsid w:val="009A6923"/>
    <w:rsid w:val="00A03CEC"/>
    <w:rsid w:val="00A15E16"/>
    <w:rsid w:val="00A56D86"/>
    <w:rsid w:val="00A974CD"/>
    <w:rsid w:val="00AA2C1F"/>
    <w:rsid w:val="00B12FBD"/>
    <w:rsid w:val="00B53D44"/>
    <w:rsid w:val="00B54F4A"/>
    <w:rsid w:val="00B7308F"/>
    <w:rsid w:val="00BD54C4"/>
    <w:rsid w:val="00C911EE"/>
    <w:rsid w:val="00D1552F"/>
    <w:rsid w:val="00D3025D"/>
    <w:rsid w:val="00D4031F"/>
    <w:rsid w:val="00DB0597"/>
    <w:rsid w:val="00DC7D88"/>
    <w:rsid w:val="00E40E1A"/>
    <w:rsid w:val="00E72927"/>
    <w:rsid w:val="00E74B1F"/>
    <w:rsid w:val="00E876EA"/>
    <w:rsid w:val="00EB676B"/>
    <w:rsid w:val="00F448CC"/>
    <w:rsid w:val="00F57213"/>
    <w:rsid w:val="00F61A7E"/>
    <w:rsid w:val="00FB3ACD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DD7"/>
    <w:pPr>
      <w:keepNext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A69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3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B6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6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69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F4D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0DD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DD7"/>
    <w:pPr>
      <w:keepNext/>
      <w:outlineLvl w:val="0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A69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3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B6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6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69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F4D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0DD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42</cp:revision>
  <cp:lastPrinted>2014-04-28T11:21:00Z</cp:lastPrinted>
  <dcterms:created xsi:type="dcterms:W3CDTF">2012-12-05T17:14:00Z</dcterms:created>
  <dcterms:modified xsi:type="dcterms:W3CDTF">2015-10-20T14:05:00Z</dcterms:modified>
</cp:coreProperties>
</file>